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000000" w:themeColor="text1"/>
        </w:rPr>
        <w:id w:val="1624106086"/>
        <w:docPartObj>
          <w:docPartGallery w:val="Cover Pages"/>
          <w:docPartUnique/>
        </w:docPartObj>
      </w:sdtPr>
      <w:sdtEndPr/>
      <w:sdtContent>
        <w:p w14:paraId="0F0EE87C" w14:textId="42AE2A66" w:rsidR="005962C1" w:rsidRPr="00B73E4D" w:rsidRDefault="005962C1">
          <w:pPr>
            <w:pStyle w:val="NoSpacing"/>
            <w:spacing w:before="1540" w:after="240"/>
            <w:jc w:val="center"/>
            <w:rPr>
              <w:color w:val="000000" w:themeColor="tex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000000" w:themeColor="text1"/>
              <w:sz w:val="72"/>
              <w:szCs w:val="72"/>
            </w:rPr>
            <w:alias w:val="Title"/>
            <w:tag w:val=""/>
            <w:id w:val="1735040861"/>
            <w:placeholder>
              <w:docPart w:val="9924EF691F80476EBA3961D05E686E2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9F99C83" w14:textId="6D9D612A" w:rsidR="005962C1" w:rsidRPr="00B73E4D" w:rsidRDefault="005962C1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80"/>
                  <w:szCs w:val="80"/>
                </w:rPr>
              </w:pPr>
              <w:r w:rsidRPr="00B73E4D"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72"/>
                  <w:szCs w:val="72"/>
                </w:rPr>
                <w:t>Interfolio Faculty Search</w:t>
              </w:r>
            </w:p>
          </w:sdtContent>
        </w:sdt>
        <w:sdt>
          <w:sdtPr>
            <w:rPr>
              <w:color w:val="000000" w:themeColor="text1"/>
              <w:sz w:val="28"/>
              <w:szCs w:val="28"/>
            </w:rPr>
            <w:alias w:val="Subtitle"/>
            <w:tag w:val=""/>
            <w:id w:val="328029620"/>
            <w:placeholder>
              <w:docPart w:val="FD6A5438F6A94C3E9056123D46F165D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7F621AA" w14:textId="1C925E3B" w:rsidR="005962C1" w:rsidRPr="00B73E4D" w:rsidRDefault="005962C1">
              <w:pPr>
                <w:pStyle w:val="NoSpacing"/>
                <w:jc w:val="center"/>
                <w:rPr>
                  <w:color w:val="000000" w:themeColor="text1"/>
                  <w:sz w:val="28"/>
                  <w:szCs w:val="28"/>
                </w:rPr>
              </w:pPr>
              <w:r w:rsidRPr="00B73E4D">
                <w:rPr>
                  <w:color w:val="000000" w:themeColor="text1"/>
                  <w:sz w:val="28"/>
                  <w:szCs w:val="28"/>
                </w:rPr>
                <w:t>User Guide</w:t>
              </w:r>
            </w:p>
          </w:sdtContent>
        </w:sdt>
        <w:p w14:paraId="08762298" w14:textId="41CFB5FF" w:rsidR="005962C1" w:rsidRPr="00B73E4D" w:rsidRDefault="005962C1">
          <w:pPr>
            <w:pStyle w:val="NoSpacing"/>
            <w:spacing w:before="480"/>
            <w:jc w:val="center"/>
            <w:rPr>
              <w:b/>
              <w:bCs/>
              <w:noProof/>
              <w:color w:val="000000" w:themeColor="text1"/>
              <w:sz w:val="36"/>
              <w:szCs w:val="36"/>
            </w:rPr>
          </w:pPr>
          <w:r w:rsidRPr="00B73E4D">
            <w:rPr>
              <w:b/>
              <w:bCs/>
              <w:noProof/>
              <w:color w:val="000000" w:themeColor="text1"/>
              <w:sz w:val="36"/>
              <w:szCs w:val="36"/>
            </w:rPr>
            <w:t>Submitting an Applicant for Approval to Hire</w:t>
          </w:r>
        </w:p>
        <w:p w14:paraId="5885D0BA" w14:textId="4C5CE98C" w:rsidR="005962C1" w:rsidRPr="00B73E4D" w:rsidRDefault="005962C1">
          <w:pPr>
            <w:pStyle w:val="NoSpacing"/>
            <w:spacing w:before="480"/>
            <w:jc w:val="center"/>
            <w:rPr>
              <w:b/>
              <w:bCs/>
              <w:noProof/>
              <w:color w:val="000000" w:themeColor="text1"/>
              <w:sz w:val="36"/>
              <w:szCs w:val="36"/>
            </w:rPr>
          </w:pPr>
          <w:r w:rsidRPr="00B73E4D">
            <w:rPr>
              <w:b/>
              <w:bCs/>
              <w:noProof/>
              <w:color w:val="000000" w:themeColor="text1"/>
              <w:sz w:val="36"/>
              <w:szCs w:val="36"/>
            </w:rPr>
            <w:t>Approving a Selection</w:t>
          </w:r>
        </w:p>
        <w:p w14:paraId="23787FB2" w14:textId="0381AAE3" w:rsidR="005962C1" w:rsidRPr="00B73E4D" w:rsidRDefault="005962C1">
          <w:pPr>
            <w:pStyle w:val="NoSpacing"/>
            <w:spacing w:before="480"/>
            <w:jc w:val="center"/>
            <w:rPr>
              <w:b/>
              <w:bCs/>
              <w:color w:val="000000" w:themeColor="text1"/>
              <w:sz w:val="36"/>
              <w:szCs w:val="36"/>
            </w:rPr>
          </w:pPr>
          <w:r w:rsidRPr="00B73E4D">
            <w:rPr>
              <w:b/>
              <w:bCs/>
              <w:noProof/>
              <w:color w:val="000000" w:themeColor="text1"/>
              <w:sz w:val="36"/>
              <w:szCs w:val="36"/>
            </w:rPr>
            <w:t>Sending a Selection Back</w:t>
          </w:r>
        </w:p>
        <w:p w14:paraId="0AE6737E" w14:textId="73EA63D1" w:rsidR="005962C1" w:rsidRPr="00B73E4D" w:rsidRDefault="005962C1">
          <w:pPr>
            <w:rPr>
              <w:color w:val="000000" w:themeColor="text1"/>
            </w:rPr>
          </w:pPr>
          <w:r w:rsidRPr="00B73E4D">
            <w:rPr>
              <w:b/>
              <w:bCs/>
              <w:noProof/>
              <w:color w:val="000000" w:themeColor="text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086FA18" wp14:editId="020435E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800100"/>
                    <wp:effectExtent l="0" t="0" r="0" b="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7-09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5E967F0" w14:textId="6407E7B3" w:rsidR="00863CD4" w:rsidRPr="00B73E4D" w:rsidRDefault="006C2289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July 9, 2020</w:t>
                                    </w:r>
                                  </w:p>
                                </w:sdtContent>
                              </w:sdt>
                              <w:p w14:paraId="264540C0" w14:textId="45044AF0" w:rsidR="00863CD4" w:rsidRPr="00B73E4D" w:rsidRDefault="00C80238">
                                <w:pPr>
                                  <w:pStyle w:val="NoSpacing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63CD4" w:rsidRPr="00B73E4D">
                                      <w:rPr>
                                        <w:caps/>
                                        <w:color w:val="000000" w:themeColor="text1"/>
                                      </w:rPr>
                                      <w:t>Baylor University</w:t>
                                    </w:r>
                                  </w:sdtContent>
                                </w:sdt>
                              </w:p>
                              <w:p w14:paraId="49D1C211" w14:textId="4E5F47BA" w:rsidR="00863CD4" w:rsidRDefault="00C80238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63CD4"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86FA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64.8pt;margin-top:0;width:516pt;height:63pt;z-index:251658240;visibility:visible;mso-wrap-style:square;mso-width-percent:1000;mso-height-percent:0;mso-top-percent:850;mso-wrap-distance-left:9pt;mso-wrap-distance-top:0;mso-wrap-distance-right:9pt;mso-wrap-distance-bottom:0;mso-position-horizontal:right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09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5E967F0" w14:textId="6407E7B3" w:rsidR="00863CD4" w:rsidRPr="00B73E4D" w:rsidRDefault="006C2289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July 9, 2020</w:t>
                              </w:r>
                            </w:p>
                          </w:sdtContent>
                        </w:sdt>
                        <w:p w14:paraId="264540C0" w14:textId="45044AF0" w:rsidR="00863CD4" w:rsidRPr="00B73E4D" w:rsidRDefault="00C80238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63CD4" w:rsidRPr="00B73E4D">
                                <w:rPr>
                                  <w:caps/>
                                  <w:color w:val="000000" w:themeColor="text1"/>
                                </w:rPr>
                                <w:t>Baylor University</w:t>
                              </w:r>
                            </w:sdtContent>
                          </w:sdt>
                        </w:p>
                        <w:p w14:paraId="49D1C211" w14:textId="4E5F47BA" w:rsidR="00863CD4" w:rsidRDefault="00C80238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863CD4"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B73E4D">
            <w:rPr>
              <w:color w:val="000000" w:themeColor="text1"/>
            </w:rPr>
            <w:br w:type="page"/>
          </w:r>
        </w:p>
      </w:sdtContent>
    </w:sdt>
    <w:p w14:paraId="3D2DB281" w14:textId="77777777" w:rsidR="005962C1" w:rsidRPr="008F4967" w:rsidRDefault="005962C1" w:rsidP="008F4967">
      <w:pPr>
        <w:rPr>
          <w:b/>
          <w:bCs/>
          <w:noProof/>
          <w:sz w:val="36"/>
          <w:szCs w:val="36"/>
        </w:rPr>
      </w:pPr>
      <w:r w:rsidRPr="008F4967">
        <w:rPr>
          <w:b/>
          <w:bCs/>
          <w:noProof/>
          <w:sz w:val="36"/>
          <w:szCs w:val="36"/>
        </w:rPr>
        <w:lastRenderedPageBreak/>
        <w:t>Submitting an Applicant for Approval to Hire</w:t>
      </w:r>
    </w:p>
    <w:p w14:paraId="342E0A9D" w14:textId="1D25E31F" w:rsidR="00617E40" w:rsidRPr="005962C1" w:rsidRDefault="00617E40" w:rsidP="008F4967">
      <w:r w:rsidRPr="005962C1">
        <w:t xml:space="preserve">At the end of a search, committee managers and administrators can close a position and indicate </w:t>
      </w:r>
      <w:proofErr w:type="gramStart"/>
      <w:r w:rsidRPr="005962C1">
        <w:t>whether or not</w:t>
      </w:r>
      <w:proofErr w:type="gramEnd"/>
      <w:r w:rsidRPr="005962C1">
        <w:t xml:space="preserve"> they have selected one or more applicants to fill the position.</w:t>
      </w:r>
    </w:p>
    <w:p w14:paraId="6559F34A" w14:textId="59A20093" w:rsidR="00617E40" w:rsidRPr="005962C1" w:rsidRDefault="005962C1" w:rsidP="008F4967">
      <w:r w:rsidRPr="006524A5">
        <w:t>Baylor has established</w:t>
      </w:r>
      <w:r w:rsidR="00617E40" w:rsidRPr="006524A5">
        <w:t xml:space="preserve"> a workflow for approving selections</w:t>
      </w:r>
      <w:r w:rsidRPr="006524A5">
        <w:t>.</w:t>
      </w:r>
      <w:r w:rsidR="00617E40" w:rsidRPr="006524A5">
        <w:t xml:space="preserve"> </w:t>
      </w:r>
      <w:r w:rsidRPr="006524A5">
        <w:t>Y</w:t>
      </w:r>
      <w:r w:rsidR="00617E40" w:rsidRPr="006524A5">
        <w:t>ou will need to submit your selections for approval</w:t>
      </w:r>
      <w:r w:rsidRPr="006524A5">
        <w:t xml:space="preserve"> in order to ensure that all academic hires follow Baylor’s policies regarding faculty hires</w:t>
      </w:r>
      <w:r>
        <w:t>.</w:t>
      </w:r>
    </w:p>
    <w:p w14:paraId="498A257E" w14:textId="725A9EFD" w:rsidR="00617E40" w:rsidRDefault="00D214F3" w:rsidP="008F4967">
      <w:pPr>
        <w:rPr>
          <w:rFonts w:ascii="Helvetica" w:hAnsi="Helvetica" w:cs="Helvetica"/>
          <w:color w:val="515857"/>
        </w:rPr>
      </w:pPr>
      <w:r w:rsidRPr="005962C1">
        <w:t>The steps below describe the process of closing a position and submitting selected applicants for approval</w:t>
      </w:r>
    </w:p>
    <w:p w14:paraId="3330C318" w14:textId="77777777" w:rsidR="00617E40" w:rsidRPr="00617E40" w:rsidRDefault="00617E40" w:rsidP="00B73E4D">
      <w:pPr>
        <w:rPr>
          <w:rFonts w:ascii="Calibri" w:eastAsia="Times New Roman" w:hAnsi="Calibri" w:cs="Calibri"/>
          <w:vanish/>
          <w:sz w:val="16"/>
          <w:szCs w:val="16"/>
        </w:rPr>
      </w:pPr>
      <w:r w:rsidRPr="00617E40">
        <w:rPr>
          <w:rFonts w:ascii="Calibri" w:eastAsia="Times New Roman" w:hAnsi="Calibri" w:cs="Calibri"/>
          <w:vanish/>
          <w:sz w:val="16"/>
          <w:szCs w:val="16"/>
        </w:rPr>
        <w:t>Top of Form</w:t>
      </w:r>
    </w:p>
    <w:p w14:paraId="6136CAC9" w14:textId="77777777" w:rsidR="00617E40" w:rsidRPr="00617E40" w:rsidRDefault="00617E40" w:rsidP="00B73E4D">
      <w:pPr>
        <w:rPr>
          <w:rFonts w:ascii="Calibri" w:eastAsia="Times New Roman" w:hAnsi="Calibri" w:cs="Calibri"/>
          <w:b/>
          <w:bCs/>
          <w:color w:val="353938"/>
          <w:spacing w:val="-15"/>
          <w:sz w:val="36"/>
          <w:szCs w:val="36"/>
        </w:rPr>
      </w:pPr>
      <w:bookmarkStart w:id="0" w:name="_Hlk43797925"/>
      <w:r w:rsidRPr="00617E40">
        <w:rPr>
          <w:rFonts w:ascii="Calibri" w:eastAsia="Times New Roman" w:hAnsi="Calibri" w:cs="Calibri"/>
          <w:b/>
          <w:bCs/>
          <w:color w:val="353938"/>
          <w:spacing w:val="-15"/>
          <w:sz w:val="36"/>
          <w:szCs w:val="36"/>
        </w:rPr>
        <w:t>Navigate to the position you want to close</w:t>
      </w:r>
    </w:p>
    <w:bookmarkEnd w:id="0"/>
    <w:p w14:paraId="0E0E6128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1BCF32EF" wp14:editId="76E1AB4D">
            <wp:extent cx="35623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2D278" w14:textId="00233202" w:rsidR="00B73E4D" w:rsidRDefault="00617E40" w:rsidP="008F4967">
      <w:r w:rsidRPr="009D4225">
        <w:t>Select the position by clicking on the link</w:t>
      </w:r>
      <w:r w:rsidR="001975CF">
        <w:t xml:space="preserve"> as identified above.</w:t>
      </w:r>
    </w:p>
    <w:p w14:paraId="7C8C5FC4" w14:textId="73AF86CE" w:rsidR="0005271B" w:rsidRPr="00617E40" w:rsidRDefault="0005271B" w:rsidP="0005271B">
      <w:pPr>
        <w:rPr>
          <w:rFonts w:ascii="Calibri" w:eastAsia="Times New Roman" w:hAnsi="Calibri" w:cs="Calibri"/>
          <w:b/>
          <w:bCs/>
          <w:color w:val="353938"/>
          <w:spacing w:val="-15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353938"/>
          <w:spacing w:val="-15"/>
          <w:sz w:val="36"/>
          <w:szCs w:val="36"/>
        </w:rPr>
        <w:t xml:space="preserve">Add and/or Verify </w:t>
      </w:r>
      <w:r w:rsidR="00347EBF">
        <w:rPr>
          <w:rFonts w:ascii="Calibri" w:eastAsia="Times New Roman" w:hAnsi="Calibri" w:cs="Calibri"/>
          <w:b/>
          <w:bCs/>
          <w:color w:val="353938"/>
          <w:spacing w:val="-15"/>
          <w:sz w:val="36"/>
          <w:szCs w:val="36"/>
        </w:rPr>
        <w:t>required documents have been added</w:t>
      </w:r>
    </w:p>
    <w:p w14:paraId="55439F6C" w14:textId="416D9D5C" w:rsidR="00934CB5" w:rsidRDefault="00B73E4D" w:rsidP="00D214F3">
      <w:pPr>
        <w:pStyle w:val="NoSpacing"/>
        <w:rPr>
          <w:rFonts w:eastAsia="Times New Roman"/>
        </w:rPr>
      </w:pPr>
      <w:r w:rsidRPr="006524A5">
        <w:rPr>
          <w:rFonts w:eastAsia="Times New Roman"/>
        </w:rPr>
        <w:t>Select the name of the Applicant(</w:t>
      </w:r>
      <w:r w:rsidR="00347EBF" w:rsidRPr="006524A5">
        <w:rPr>
          <w:rFonts w:eastAsia="Times New Roman"/>
        </w:rPr>
        <w:t>s</w:t>
      </w:r>
      <w:r w:rsidRPr="006524A5">
        <w:rPr>
          <w:rFonts w:eastAsia="Times New Roman"/>
        </w:rPr>
        <w:t>) you plan hire.</w:t>
      </w:r>
      <w:r w:rsidR="00347EBF" w:rsidRPr="006524A5">
        <w:rPr>
          <w:rFonts w:eastAsia="Times New Roman"/>
        </w:rPr>
        <w:t xml:space="preserve"> </w:t>
      </w:r>
      <w:r w:rsidRPr="006524A5">
        <w:rPr>
          <w:rFonts w:eastAsia="Times New Roman"/>
        </w:rPr>
        <w:t>Scroll down to internal documents.  Select Add file and attach the</w:t>
      </w:r>
      <w:r w:rsidR="00934CB5">
        <w:rPr>
          <w:rFonts w:eastAsia="Times New Roman"/>
        </w:rPr>
        <w:t xml:space="preserve"> following documents:</w:t>
      </w:r>
    </w:p>
    <w:p w14:paraId="253A9868" w14:textId="77777777" w:rsidR="008F4967" w:rsidRDefault="008F4967" w:rsidP="00D214F3">
      <w:pPr>
        <w:pStyle w:val="NoSpacing"/>
        <w:rPr>
          <w:rFonts w:eastAsia="Times New Roman"/>
        </w:rPr>
      </w:pPr>
    </w:p>
    <w:p w14:paraId="24208F0A" w14:textId="77777777" w:rsidR="001169D0" w:rsidRPr="007A1EC1" w:rsidRDefault="001169D0" w:rsidP="001169D0">
      <w:pPr>
        <w:pStyle w:val="ListParagraph"/>
        <w:numPr>
          <w:ilvl w:val="0"/>
          <w:numId w:val="1"/>
        </w:numPr>
      </w:pPr>
      <w:bookmarkStart w:id="1" w:name="_Hlk45196971"/>
      <w:r w:rsidRPr="007A1EC1">
        <w:t>Hiring Proposal Document (attach post-interview)</w:t>
      </w:r>
    </w:p>
    <w:p w14:paraId="101C27C3" w14:textId="77777777" w:rsidR="001169D0" w:rsidRPr="007A1EC1" w:rsidRDefault="001169D0" w:rsidP="001169D0">
      <w:pPr>
        <w:pStyle w:val="ListParagraph"/>
        <w:numPr>
          <w:ilvl w:val="0"/>
          <w:numId w:val="1"/>
        </w:numPr>
      </w:pPr>
      <w:r w:rsidRPr="007A1EC1">
        <w:t>Faculty Certification of Credentials form (Found on the provost’s website) (attach pre- interview)</w:t>
      </w:r>
    </w:p>
    <w:p w14:paraId="232E0F00" w14:textId="482EC007" w:rsidR="001169D0" w:rsidRPr="007A1EC1" w:rsidRDefault="001169D0" w:rsidP="001169D0">
      <w:pPr>
        <w:pStyle w:val="ListParagraph"/>
        <w:numPr>
          <w:ilvl w:val="0"/>
          <w:numId w:val="1"/>
        </w:numPr>
      </w:pPr>
      <w:r w:rsidRPr="007A1EC1">
        <w:t>Religious Affiliation Form (</w:t>
      </w:r>
      <w:r w:rsidR="007A1EC1" w:rsidRPr="007A1EC1">
        <w:t>F</w:t>
      </w:r>
      <w:r w:rsidRPr="007A1EC1">
        <w:t xml:space="preserve">ound on the provost’s website) (attach </w:t>
      </w:r>
      <w:r w:rsidR="00D23361" w:rsidRPr="007A1EC1">
        <w:t>post</w:t>
      </w:r>
      <w:r w:rsidRPr="007A1EC1">
        <w:t>-interview</w:t>
      </w:r>
      <w:r w:rsidR="007A1EC1" w:rsidRPr="007A1EC1">
        <w:t xml:space="preserve"> – </w:t>
      </w:r>
      <w:r w:rsidR="007A1EC1" w:rsidRPr="007A1EC1">
        <w:rPr>
          <w:highlight w:val="yellow"/>
        </w:rPr>
        <w:t>Melissa Stone will handle this attachment</w:t>
      </w:r>
      <w:r w:rsidRPr="007A1EC1">
        <w:rPr>
          <w:highlight w:val="yellow"/>
        </w:rPr>
        <w:t>)</w:t>
      </w:r>
    </w:p>
    <w:p w14:paraId="39023E74" w14:textId="2179FEF2" w:rsidR="001169D0" w:rsidRPr="007A1EC1" w:rsidRDefault="001169D0" w:rsidP="001169D0">
      <w:pPr>
        <w:pStyle w:val="ListParagraph"/>
        <w:numPr>
          <w:ilvl w:val="0"/>
          <w:numId w:val="1"/>
        </w:numPr>
      </w:pPr>
      <w:r w:rsidRPr="007A1EC1">
        <w:t>Certified Transcript (attach post-interview)</w:t>
      </w:r>
    </w:p>
    <w:p w14:paraId="603649D4" w14:textId="725E9123" w:rsidR="00D23361" w:rsidRPr="007A1EC1" w:rsidRDefault="00D23361" w:rsidP="001169D0">
      <w:pPr>
        <w:pStyle w:val="ListParagraph"/>
        <w:numPr>
          <w:ilvl w:val="0"/>
          <w:numId w:val="1"/>
        </w:numPr>
      </w:pPr>
      <w:r w:rsidRPr="007A1EC1">
        <w:t>Other</w:t>
      </w:r>
      <w:r w:rsidR="00C046F2" w:rsidRPr="007A1EC1">
        <w:t>(s)</w:t>
      </w:r>
      <w:r w:rsidRPr="007A1EC1">
        <w:t xml:space="preserve"> (If applicable) – Example: Justification for Endowed Chairholder </w:t>
      </w:r>
      <w:r w:rsidR="007A1EC1" w:rsidRPr="007A1EC1">
        <w:t>S</w:t>
      </w:r>
      <w:r w:rsidRPr="007A1EC1">
        <w:t>tatus</w:t>
      </w:r>
    </w:p>
    <w:bookmarkEnd w:id="1"/>
    <w:p w14:paraId="0D0AB0D3" w14:textId="18373128" w:rsidR="005962C1" w:rsidRDefault="005962C1" w:rsidP="00D214F3">
      <w:pPr>
        <w:rPr>
          <w:rFonts w:eastAsia="Times New Roman"/>
          <w:b/>
          <w:bCs/>
          <w:color w:val="353938"/>
          <w:spacing w:val="-15"/>
          <w:sz w:val="36"/>
          <w:szCs w:val="36"/>
        </w:rPr>
      </w:pPr>
      <w:r>
        <w:rPr>
          <w:rFonts w:eastAsia="Times New Roman"/>
          <w:b/>
          <w:bCs/>
          <w:color w:val="353938"/>
          <w:spacing w:val="-15"/>
          <w:sz w:val="36"/>
          <w:szCs w:val="36"/>
        </w:rPr>
        <w:br w:type="page"/>
      </w:r>
    </w:p>
    <w:p w14:paraId="58B1F0BB" w14:textId="6ED7B48F" w:rsidR="00617E40" w:rsidRPr="0005271B" w:rsidRDefault="00B73E4D" w:rsidP="00F77147">
      <w:r w:rsidRPr="0005271B">
        <w:lastRenderedPageBreak/>
        <w:t xml:space="preserve">Once required internal documents have been attached, </w:t>
      </w:r>
      <w:r w:rsidR="00617E40" w:rsidRPr="0005271B">
        <w:t>Click "Close Position" under the "Position Actions" menu at the top right of the screen</w:t>
      </w:r>
    </w:p>
    <w:p w14:paraId="3D6D0E6D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4A7596D1" wp14:editId="1C27B4DB">
            <wp:extent cx="337185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8ACB" w14:textId="77777777" w:rsidR="00617E40" w:rsidRPr="00617E40" w:rsidRDefault="00617E40" w:rsidP="00617E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7E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7F15E40" w14:textId="77777777" w:rsidR="00617E40" w:rsidRDefault="00617E40" w:rsidP="00617E40">
      <w:pPr>
        <w:shd w:val="clear" w:color="auto" w:fill="FFFFFF"/>
        <w:spacing w:before="360" w:after="180" w:line="240" w:lineRule="auto"/>
        <w:outlineLvl w:val="1"/>
        <w:rPr>
          <w:rFonts w:ascii="Helvetica" w:eastAsia="Times New Roman" w:hAnsi="Helvetica" w:cs="Helvetica"/>
          <w:b/>
          <w:bCs/>
          <w:color w:val="353938"/>
          <w:spacing w:val="-15"/>
          <w:sz w:val="36"/>
          <w:szCs w:val="36"/>
        </w:rPr>
      </w:pPr>
    </w:p>
    <w:p w14:paraId="61B92628" w14:textId="26906F43" w:rsidR="00617E40" w:rsidRDefault="00617E40" w:rsidP="00F77147">
      <w:r>
        <w:t>If you have identified an applicant to hire, select “</w:t>
      </w:r>
      <w:r w:rsidR="00B73E4D">
        <w:t>Y</w:t>
      </w:r>
      <w:r>
        <w:t>es”.</w:t>
      </w:r>
    </w:p>
    <w:p w14:paraId="4E308F2F" w14:textId="21B96DE1" w:rsidR="00617E40" w:rsidRPr="00617E40" w:rsidRDefault="00617E40" w:rsidP="00F77147">
      <w:r w:rsidRPr="00617E40">
        <w:t>If one or more applicants was selected to fill the position, click "Add Applicant"</w:t>
      </w:r>
    </w:p>
    <w:p w14:paraId="37F1CE2C" w14:textId="61421A17" w:rsidR="00617E40" w:rsidRDefault="00617E40" w:rsidP="00F77147">
      <w:r w:rsidRPr="00617E40">
        <w:t>If you indicate</w:t>
      </w:r>
      <w:r>
        <w:t>d</w:t>
      </w:r>
      <w:r w:rsidRPr="00617E40">
        <w:t xml:space="preserve"> a selection was made, you must select at least one applicant to continue.</w:t>
      </w:r>
    </w:p>
    <w:p w14:paraId="3FEFDA5F" w14:textId="77777777" w:rsidR="001975CF" w:rsidRPr="00617E40" w:rsidRDefault="001975CF" w:rsidP="001975CF">
      <w:pPr>
        <w:rPr>
          <w:color w:val="515857"/>
          <w:sz w:val="24"/>
          <w:szCs w:val="24"/>
        </w:rPr>
      </w:pPr>
    </w:p>
    <w:p w14:paraId="527F4E7E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8A8B2E0" wp14:editId="2AE319A3">
            <wp:extent cx="3609975" cy="2266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30FD0" w14:textId="6F3FC3C3" w:rsidR="00617E40" w:rsidRPr="00617E40" w:rsidRDefault="00617E40" w:rsidP="00F77147">
      <w:r w:rsidRPr="00617E40">
        <w:t xml:space="preserve">A list of available applicants will appear in a window. Find the name of the applicant(s) you want to </w:t>
      </w:r>
      <w:r w:rsidR="00F77147">
        <w:t>hire</w:t>
      </w:r>
      <w:r w:rsidR="00F77147" w:rsidRPr="00617E40">
        <w:t xml:space="preserve"> and</w:t>
      </w:r>
      <w:r w:rsidRPr="00617E40">
        <w:t xml:space="preserve"> click "Add"</w:t>
      </w:r>
      <w:r w:rsidR="00F77147">
        <w:t>.</w:t>
      </w:r>
    </w:p>
    <w:p w14:paraId="1FB288D0" w14:textId="71F4946B" w:rsidR="00617E40" w:rsidRPr="00617E40" w:rsidRDefault="00617E40" w:rsidP="00F77147">
      <w:r w:rsidRPr="00617E40">
        <w:lastRenderedPageBreak/>
        <w:t>You can sort the list of applicants by name, email, and status</w:t>
      </w:r>
      <w:r w:rsidR="00F77147">
        <w:t>.</w:t>
      </w:r>
      <w:r w:rsidRPr="00617E40">
        <w:t xml:space="preserve"> You can also search the list by name or email </w:t>
      </w:r>
      <w:r w:rsidR="00F77147" w:rsidRPr="00617E40">
        <w:t>address and</w:t>
      </w:r>
      <w:r w:rsidRPr="00617E40">
        <w:t xml:space="preserve"> filter the list by status.</w:t>
      </w:r>
    </w:p>
    <w:p w14:paraId="1F375CEB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55B4905" wp14:editId="7A0D379A">
            <wp:extent cx="3571875" cy="2971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AACF" w14:textId="77777777" w:rsidR="00F77147" w:rsidRDefault="00F77147" w:rsidP="00B73E4D"/>
    <w:p w14:paraId="29F4768B" w14:textId="48778CF5" w:rsidR="00617E40" w:rsidRDefault="00617E40" w:rsidP="00B73E4D">
      <w:r>
        <w:t xml:space="preserve">Once you have selected the applicant(s), </w:t>
      </w:r>
      <w:r w:rsidRPr="00617E40">
        <w:t xml:space="preserve">Click "Close Position" to send </w:t>
      </w:r>
      <w:r w:rsidR="00F77147">
        <w:t>and</w:t>
      </w:r>
      <w:r w:rsidRPr="00617E40">
        <w:t xml:space="preserve"> submit the selected applicants for approval</w:t>
      </w:r>
      <w:r w:rsidR="00F77147">
        <w:t xml:space="preserve"> through the established workflow.</w:t>
      </w:r>
    </w:p>
    <w:p w14:paraId="2D6770F7" w14:textId="77777777" w:rsidR="00F77147" w:rsidRPr="00617E40" w:rsidRDefault="00F77147" w:rsidP="00B73E4D"/>
    <w:p w14:paraId="22747DCD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81B19A3" wp14:editId="72B36471">
            <wp:extent cx="3600450" cy="2124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08C6" w14:textId="77777777" w:rsidR="00F77147" w:rsidRDefault="00F77147">
      <w:r>
        <w:br w:type="page"/>
      </w:r>
    </w:p>
    <w:p w14:paraId="6A0AEA00" w14:textId="74658506" w:rsidR="00617E40" w:rsidRPr="00617E40" w:rsidRDefault="00617E40" w:rsidP="00AD050D">
      <w:r w:rsidRPr="00617E40">
        <w:lastRenderedPageBreak/>
        <w:t>This opens a page that lists the approver(s) for the selection</w:t>
      </w:r>
      <w:r w:rsidR="00F77147">
        <w:t>.</w:t>
      </w:r>
    </w:p>
    <w:p w14:paraId="3FBFFB9C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7214845" wp14:editId="02DE7DC6">
            <wp:extent cx="5305425" cy="2476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052D" w14:textId="77777777" w:rsidR="00AD050D" w:rsidRDefault="00AD050D" w:rsidP="00AD050D"/>
    <w:p w14:paraId="432461F1" w14:textId="6496E7A1" w:rsidR="00617E40" w:rsidRPr="00617E40" w:rsidRDefault="00617E40" w:rsidP="00AD050D">
      <w:r w:rsidRPr="00617E40">
        <w:t>The approver(s) displayed will receive an email indicating that a selection has been made and is awaiting their approval.</w:t>
      </w:r>
    </w:p>
    <w:p w14:paraId="65CE4552" w14:textId="116F2540" w:rsidR="00617E40" w:rsidRDefault="00617E40" w:rsidP="00AD050D">
      <w:r w:rsidRPr="00617E40">
        <w:t>You can personalize this email with a message to the approver.</w:t>
      </w:r>
    </w:p>
    <w:p w14:paraId="6FF4B368" w14:textId="5A751574" w:rsidR="00EB6940" w:rsidRPr="00617E40" w:rsidRDefault="00EB6940" w:rsidP="00AD050D">
      <w:r w:rsidRPr="007A1EC1">
        <w:t>If you do not include a message, you must unclick the personalize message box or you will not be able to send the approval to the next step in the workflow.</w:t>
      </w:r>
    </w:p>
    <w:p w14:paraId="354654C6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2C8BCE54" wp14:editId="0A77253E">
            <wp:extent cx="4000500" cy="3333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96B5C" w14:textId="34887C6B" w:rsidR="00AD050D" w:rsidRDefault="00AD050D">
      <w:r>
        <w:br w:type="page"/>
      </w:r>
    </w:p>
    <w:p w14:paraId="662EFEAD" w14:textId="42B70702" w:rsidR="00617E40" w:rsidRDefault="00617E40" w:rsidP="00B73E4D">
      <w:r w:rsidRPr="00617E40">
        <w:lastRenderedPageBreak/>
        <w:t>Note that you can click a link to view all the selection approval steps in the process</w:t>
      </w:r>
    </w:p>
    <w:p w14:paraId="0294AF2C" w14:textId="77777777" w:rsidR="00AD050D" w:rsidRPr="00617E40" w:rsidRDefault="00AD050D" w:rsidP="00B73E4D"/>
    <w:p w14:paraId="33ED2F61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17DC72E6" wp14:editId="7F309DF2">
            <wp:extent cx="5038725" cy="990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71BC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07283631" wp14:editId="2CB3B138">
            <wp:extent cx="4143375" cy="1428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C839" w14:textId="77777777" w:rsidR="00AD050D" w:rsidRDefault="00AD050D" w:rsidP="00AD050D"/>
    <w:p w14:paraId="75FAF66F" w14:textId="1D10DD7D" w:rsidR="00617E40" w:rsidRPr="00617E40" w:rsidRDefault="00617E40" w:rsidP="00AD050D">
      <w:r w:rsidRPr="00617E40">
        <w:t>Click "Send" when you are ready to submit the selection for approval</w:t>
      </w:r>
    </w:p>
    <w:p w14:paraId="37CD08EB" w14:textId="77777777" w:rsidR="00617E40" w:rsidRPr="00617E40" w:rsidRDefault="00617E40" w:rsidP="00617E40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617E40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04A28CC3" wp14:editId="4BF938FC">
            <wp:extent cx="3190875" cy="2438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2991" w14:textId="77777777" w:rsidR="00AD050D" w:rsidRDefault="00AD050D">
      <w:r>
        <w:br w:type="page"/>
      </w:r>
    </w:p>
    <w:p w14:paraId="3F3C4451" w14:textId="020AB5ED" w:rsidR="005962C1" w:rsidRPr="00F77242" w:rsidRDefault="005962C1" w:rsidP="00B73E4D">
      <w:pPr>
        <w:rPr>
          <w:b/>
          <w:bCs/>
          <w:sz w:val="36"/>
          <w:szCs w:val="36"/>
        </w:rPr>
      </w:pPr>
      <w:r w:rsidRPr="00F77242">
        <w:rPr>
          <w:b/>
          <w:bCs/>
          <w:sz w:val="36"/>
          <w:szCs w:val="36"/>
        </w:rPr>
        <w:lastRenderedPageBreak/>
        <w:t xml:space="preserve">Approving or Sending Back a Selection </w:t>
      </w:r>
      <w:r w:rsidR="00F77242">
        <w:rPr>
          <w:b/>
          <w:bCs/>
          <w:sz w:val="36"/>
          <w:szCs w:val="36"/>
        </w:rPr>
        <w:t>for Hire</w:t>
      </w:r>
    </w:p>
    <w:p w14:paraId="0615ABE0" w14:textId="51A76067" w:rsidR="005962C1" w:rsidRPr="005962C1" w:rsidRDefault="00F77242" w:rsidP="00184A83">
      <w:r>
        <w:t>This section</w:t>
      </w:r>
      <w:r w:rsidR="005962C1" w:rsidRPr="005962C1">
        <w:t xml:space="preserve"> explains the process of approving or sending</w:t>
      </w:r>
      <w:r w:rsidR="00184A83">
        <w:t xml:space="preserve"> back the workflow related to hiring an applicant that has been selected.</w:t>
      </w:r>
      <w:r w:rsidR="005962C1" w:rsidRPr="005962C1">
        <w:t xml:space="preserve">  If you are an administrator who is assigned</w:t>
      </w:r>
      <w:r w:rsidR="00184A83">
        <w:t xml:space="preserve"> to the workflow process</w:t>
      </w:r>
      <w:r w:rsidR="005962C1" w:rsidRPr="005962C1">
        <w:t xml:space="preserve">, follow the instructions below to approve or send back the </w:t>
      </w:r>
      <w:r w:rsidR="00184A83">
        <w:t>hiring selection</w:t>
      </w:r>
      <w:r w:rsidR="005962C1" w:rsidRPr="005962C1">
        <w:t>.</w:t>
      </w:r>
    </w:p>
    <w:p w14:paraId="086F58B1" w14:textId="3A2E9F8D" w:rsidR="005962C1" w:rsidRPr="00184A83" w:rsidRDefault="00C80238" w:rsidP="00B73E4D">
      <w:pPr>
        <w:rPr>
          <w:b/>
          <w:bCs/>
          <w:color w:val="515857"/>
          <w:sz w:val="36"/>
          <w:szCs w:val="36"/>
        </w:rPr>
      </w:pPr>
      <w:hyperlink r:id="rId21" w:anchor="approving-a-selection" w:history="1">
        <w:r w:rsidR="005962C1" w:rsidRPr="00184A83">
          <w:rPr>
            <w:b/>
            <w:bCs/>
            <w:color w:val="000000"/>
            <w:sz w:val="36"/>
            <w:szCs w:val="36"/>
          </w:rPr>
          <w:t>Approving a</w:t>
        </w:r>
        <w:r w:rsidR="00184A83">
          <w:rPr>
            <w:b/>
            <w:bCs/>
            <w:color w:val="000000"/>
            <w:sz w:val="36"/>
            <w:szCs w:val="36"/>
          </w:rPr>
          <w:t>n applicant selected for hire</w:t>
        </w:r>
      </w:hyperlink>
    </w:p>
    <w:p w14:paraId="44AC4354" w14:textId="3662EEC3" w:rsidR="005962C1" w:rsidRPr="005962C1" w:rsidRDefault="005962C1" w:rsidP="00184A83">
      <w:r w:rsidRPr="005962C1">
        <w:t xml:space="preserve">If you are assigned to approve selections, you will </w:t>
      </w:r>
      <w:r w:rsidR="00EB6940">
        <w:t>receive</w:t>
      </w:r>
      <w:r w:rsidRPr="005962C1">
        <w:t xml:space="preserve"> an email like the one below notifying you that a position (selection) requires your approval.</w:t>
      </w:r>
    </w:p>
    <w:p w14:paraId="1F9FD0A6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53327CB3" wp14:editId="52E6C454">
            <wp:extent cx="3562350" cy="27336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2FB1" w14:textId="1EC6E1B3" w:rsidR="005962C1" w:rsidRPr="005962C1" w:rsidRDefault="005962C1" w:rsidP="00184A83">
      <w:r w:rsidRPr="005962C1">
        <w:t>Clicking "Review Position" opens the selection approval page that displays the current step, who the step is assigned to, and instructions for the approval</w:t>
      </w:r>
      <w:r w:rsidR="00184A83">
        <w:t>.</w:t>
      </w:r>
    </w:p>
    <w:p w14:paraId="0E768CC5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7A06BA88" wp14:editId="6F2EE273">
            <wp:extent cx="6153150" cy="2543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1185" w14:textId="1263A16C" w:rsidR="005962C1" w:rsidRDefault="005962C1" w:rsidP="00184A83">
      <w:r w:rsidRPr="005962C1">
        <w:lastRenderedPageBreak/>
        <w:t>Scroll down to the tabbed section of the page. The "Selected Applicant" tab displays the selected applicant's information and application materials</w:t>
      </w:r>
      <w:r w:rsidR="00184A83">
        <w:t xml:space="preserve">.  </w:t>
      </w:r>
      <w:r w:rsidR="00290E8B">
        <w:t>Scroll down to the “internal documents” section to review the hiring proposal</w:t>
      </w:r>
      <w:r w:rsidR="00EB6940">
        <w:t xml:space="preserve"> and other required documents.</w:t>
      </w:r>
    </w:p>
    <w:p w14:paraId="7ABE3DB7" w14:textId="2D095411" w:rsidR="00184A83" w:rsidRPr="007A1EC1" w:rsidRDefault="00EB6940" w:rsidP="00184A83">
      <w:r w:rsidRPr="007A1EC1">
        <w:t>REQUIRED DOCUMENTS that should be attache</w:t>
      </w:r>
      <w:r w:rsidR="00B571B7" w:rsidRPr="007A1EC1">
        <w:t xml:space="preserve">d and </w:t>
      </w:r>
      <w:r w:rsidRPr="007A1EC1">
        <w:t xml:space="preserve">reviewed in the “internal documents” section </w:t>
      </w:r>
      <w:r w:rsidR="00B571B7" w:rsidRPr="007A1EC1">
        <w:t>before</w:t>
      </w:r>
      <w:r w:rsidR="007F0CA6" w:rsidRPr="007A1EC1">
        <w:t xml:space="preserve"> the</w:t>
      </w:r>
      <w:r w:rsidR="00B571B7" w:rsidRPr="007A1EC1">
        <w:t xml:space="preserve"> </w:t>
      </w:r>
      <w:r w:rsidR="007F0CA6" w:rsidRPr="007A1EC1">
        <w:t xml:space="preserve">applicant </w:t>
      </w:r>
      <w:r w:rsidR="00B571B7" w:rsidRPr="007A1EC1">
        <w:t>approval</w:t>
      </w:r>
      <w:r w:rsidR="007F0CA6" w:rsidRPr="007A1EC1">
        <w:t xml:space="preserve"> is sent through </w:t>
      </w:r>
      <w:r w:rsidR="007A1EC1" w:rsidRPr="007A1EC1">
        <w:t xml:space="preserve">to </w:t>
      </w:r>
      <w:r w:rsidR="007F0CA6" w:rsidRPr="007A1EC1">
        <w:t>the next step in the process</w:t>
      </w:r>
      <w:r w:rsidR="007A1EC1" w:rsidRPr="007A1EC1">
        <w:t xml:space="preserve">.  Documents </w:t>
      </w:r>
      <w:r w:rsidRPr="007A1EC1">
        <w:t>are as follows</w:t>
      </w:r>
      <w:r w:rsidR="00B571B7" w:rsidRPr="007A1EC1">
        <w:t>:</w:t>
      </w:r>
    </w:p>
    <w:p w14:paraId="6CAE677A" w14:textId="77777777" w:rsidR="007A1EC1" w:rsidRPr="007A1EC1" w:rsidRDefault="007A1EC1" w:rsidP="007A1EC1">
      <w:pPr>
        <w:pStyle w:val="ListParagraph"/>
        <w:numPr>
          <w:ilvl w:val="0"/>
          <w:numId w:val="3"/>
        </w:numPr>
      </w:pPr>
      <w:r w:rsidRPr="007A1EC1">
        <w:t>Hiring Proposal Document (attach post-interview)</w:t>
      </w:r>
    </w:p>
    <w:p w14:paraId="79C49459" w14:textId="77777777" w:rsidR="007A1EC1" w:rsidRPr="007A1EC1" w:rsidRDefault="007A1EC1" w:rsidP="007A1EC1">
      <w:pPr>
        <w:pStyle w:val="ListParagraph"/>
        <w:numPr>
          <w:ilvl w:val="0"/>
          <w:numId w:val="3"/>
        </w:numPr>
      </w:pPr>
      <w:r w:rsidRPr="007A1EC1">
        <w:t>Faculty Certification of Credentials form (Found on the provost’s website) (attach pre- interview)</w:t>
      </w:r>
    </w:p>
    <w:p w14:paraId="057C233B" w14:textId="77777777" w:rsidR="007A1EC1" w:rsidRPr="007A1EC1" w:rsidRDefault="007A1EC1" w:rsidP="007A1EC1">
      <w:pPr>
        <w:pStyle w:val="ListParagraph"/>
        <w:numPr>
          <w:ilvl w:val="0"/>
          <w:numId w:val="3"/>
        </w:numPr>
      </w:pPr>
      <w:r w:rsidRPr="007A1EC1">
        <w:t xml:space="preserve">Religious Affiliation Form (Found on the provost’s website) (attach post-interview – </w:t>
      </w:r>
      <w:r w:rsidRPr="007A1EC1">
        <w:rPr>
          <w:highlight w:val="yellow"/>
        </w:rPr>
        <w:t>Melissa Stone will handle this attachment)</w:t>
      </w:r>
    </w:p>
    <w:p w14:paraId="06603C85" w14:textId="77777777" w:rsidR="007A1EC1" w:rsidRPr="007A1EC1" w:rsidRDefault="007A1EC1" w:rsidP="007A1EC1">
      <w:pPr>
        <w:pStyle w:val="ListParagraph"/>
        <w:numPr>
          <w:ilvl w:val="0"/>
          <w:numId w:val="3"/>
        </w:numPr>
      </w:pPr>
      <w:r w:rsidRPr="007A1EC1">
        <w:t>Certified Transcript (attach post-interview)</w:t>
      </w:r>
    </w:p>
    <w:p w14:paraId="34FE62A1" w14:textId="77777777" w:rsidR="007A1EC1" w:rsidRPr="007A1EC1" w:rsidRDefault="007A1EC1" w:rsidP="007A1EC1">
      <w:pPr>
        <w:pStyle w:val="ListParagraph"/>
        <w:numPr>
          <w:ilvl w:val="0"/>
          <w:numId w:val="3"/>
        </w:numPr>
      </w:pPr>
      <w:r w:rsidRPr="007A1EC1">
        <w:t>Other(s) (If applicable) – Example: Justification for Endowed Chairholder Status</w:t>
      </w:r>
    </w:p>
    <w:p w14:paraId="11C3FEC0" w14:textId="2762EB33" w:rsidR="005962C1" w:rsidRPr="005962C1" w:rsidRDefault="00B571B7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184A8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1E0691" wp14:editId="4A249048">
                <wp:simplePos x="0" y="0"/>
                <wp:positionH relativeFrom="column">
                  <wp:posOffset>796290</wp:posOffset>
                </wp:positionH>
                <wp:positionV relativeFrom="paragraph">
                  <wp:posOffset>38736</wp:posOffset>
                </wp:positionV>
                <wp:extent cx="509954" cy="61354"/>
                <wp:effectExtent l="0" t="114300" r="4445" b="12954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9616">
                          <a:off x="0" y="0"/>
                          <a:ext cx="509954" cy="6135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81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62.7pt;margin-top:3.05pt;width:40.15pt;height:4.85pt;rotation:-1693433fd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" adj="1299" fillcolor="red" strokecolor="#1f3763 [1604]" strokeweight="1pt"/>
            </w:pict>
          </mc:Fallback>
        </mc:AlternateContent>
      </w:r>
      <w:r w:rsidR="005962C1"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74B2371B" wp14:editId="73F90536">
            <wp:extent cx="5800725" cy="3562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6328" w14:textId="06FD235C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14:paraId="5BA2EAC3" w14:textId="77777777" w:rsidR="00184A83" w:rsidRDefault="00184A83" w:rsidP="00184A83"/>
    <w:p w14:paraId="11A74BAF" w14:textId="77777777" w:rsidR="00B571B7" w:rsidRDefault="00B571B7" w:rsidP="00184A83"/>
    <w:p w14:paraId="15C8C17D" w14:textId="77777777" w:rsidR="00B571B7" w:rsidRDefault="00B571B7" w:rsidP="00184A83"/>
    <w:p w14:paraId="71D92050" w14:textId="77777777" w:rsidR="00B571B7" w:rsidRDefault="00B571B7" w:rsidP="00184A83"/>
    <w:p w14:paraId="370FBFD4" w14:textId="77777777" w:rsidR="00B571B7" w:rsidRDefault="00B571B7" w:rsidP="00184A83"/>
    <w:p w14:paraId="777611DF" w14:textId="77777777" w:rsidR="00B571B7" w:rsidRDefault="00B571B7" w:rsidP="00184A83"/>
    <w:p w14:paraId="014D7788" w14:textId="77777777" w:rsidR="007F0CA6" w:rsidRDefault="007F0CA6">
      <w:r>
        <w:br w:type="page"/>
      </w:r>
    </w:p>
    <w:p w14:paraId="4AEEC93A" w14:textId="7739D92C" w:rsidR="005962C1" w:rsidRDefault="00290E8B" w:rsidP="00184A83">
      <w:r>
        <w:lastRenderedPageBreak/>
        <w:t xml:space="preserve">Note that the </w:t>
      </w:r>
      <w:r w:rsidR="005962C1" w:rsidRPr="005962C1">
        <w:t>"Position Details" tab displays basic position information</w:t>
      </w:r>
      <w:r>
        <w:t xml:space="preserve">.  </w:t>
      </w:r>
    </w:p>
    <w:p w14:paraId="45AA8BCA" w14:textId="777BDE67" w:rsidR="005962C1" w:rsidRPr="005962C1" w:rsidRDefault="00B571B7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184A8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EA6850" wp14:editId="756AF38B">
                <wp:simplePos x="0" y="0"/>
                <wp:positionH relativeFrom="column">
                  <wp:posOffset>2426970</wp:posOffset>
                </wp:positionH>
                <wp:positionV relativeFrom="paragraph">
                  <wp:posOffset>20319</wp:posOffset>
                </wp:positionV>
                <wp:extent cx="509954" cy="61354"/>
                <wp:effectExtent l="0" t="114300" r="4445" b="12954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9616">
                          <a:off x="0" y="0"/>
                          <a:ext cx="509954" cy="6135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5E53" id="Arrow: Left 2" o:spid="_x0000_s1026" type="#_x0000_t66" style="position:absolute;margin-left:191.1pt;margin-top:1.6pt;width:40.15pt;height:4.85pt;rotation:-1693433fd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" adj="1299" fillcolor="red" strokecolor="#2f528f" strokeweight="1pt"/>
            </w:pict>
          </mc:Fallback>
        </mc:AlternateContent>
      </w:r>
      <w:r w:rsidR="005962C1"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321F7B8E" wp14:editId="7CD3C662">
            <wp:extent cx="4924425" cy="21431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6E8F" w14:textId="77777777" w:rsidR="00184A83" w:rsidRDefault="00184A83" w:rsidP="005962C1">
      <w:pPr>
        <w:pBdr>
          <w:bottom w:val="single" w:sz="6" w:space="5" w:color="EBEBEB"/>
        </w:pBd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b/>
          <w:bCs/>
          <w:color w:val="666E6C"/>
          <w:sz w:val="27"/>
          <w:szCs w:val="27"/>
        </w:rPr>
      </w:pPr>
    </w:p>
    <w:p w14:paraId="3AC1966E" w14:textId="69CE0231" w:rsidR="005962C1" w:rsidRPr="005962C1" w:rsidRDefault="007F0CA6" w:rsidP="00365357">
      <w:r>
        <w:t xml:space="preserve">Once the documents have been reviewed, </w:t>
      </w:r>
      <w:proofErr w:type="gramStart"/>
      <w:r>
        <w:t>C</w:t>
      </w:r>
      <w:r w:rsidR="005962C1" w:rsidRPr="005962C1">
        <w:t>lick</w:t>
      </w:r>
      <w:proofErr w:type="gramEnd"/>
      <w:r w:rsidR="005962C1" w:rsidRPr="005962C1">
        <w:t xml:space="preserve"> </w:t>
      </w:r>
      <w:r w:rsidR="00365357">
        <w:t>“Approve” to send the hiring recommendation through to the next step in the workflow.</w:t>
      </w:r>
    </w:p>
    <w:p w14:paraId="2FB4CFD5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36E8899" wp14:editId="227B3E1C">
            <wp:extent cx="5010150" cy="2447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0356" w14:textId="77777777" w:rsidR="00B571B7" w:rsidRDefault="00B571B7">
      <w:r>
        <w:br w:type="page"/>
      </w:r>
    </w:p>
    <w:p w14:paraId="4695D800" w14:textId="1F37009F" w:rsidR="005962C1" w:rsidRPr="005962C1" w:rsidRDefault="005962C1" w:rsidP="00365357">
      <w:r w:rsidRPr="005962C1">
        <w:lastRenderedPageBreak/>
        <w:t>You can personalize the email that will be sent alerting approver(s) at the next step in the workflow that a selection requires approval</w:t>
      </w:r>
      <w:r w:rsidR="007F0CA6">
        <w:t>.</w:t>
      </w:r>
    </w:p>
    <w:p w14:paraId="7D8C459F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D0A7A8E" wp14:editId="460C973E">
            <wp:extent cx="4495800" cy="39719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E926" w14:textId="77777777" w:rsidR="00365357" w:rsidRDefault="00365357" w:rsidP="00365357"/>
    <w:p w14:paraId="0957EBDC" w14:textId="1DB381D1" w:rsidR="005962C1" w:rsidRPr="005962C1" w:rsidRDefault="005962C1" w:rsidP="00365357">
      <w:r w:rsidRPr="005962C1">
        <w:t>If the position is at the final step in the approval process, click "Close" to approve and close the position</w:t>
      </w:r>
    </w:p>
    <w:p w14:paraId="0D001D95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6C12F086" wp14:editId="2DA23E11">
            <wp:extent cx="5648325" cy="2619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6CC7" w14:textId="77777777" w:rsidR="00B571B7" w:rsidRDefault="00B571B7" w:rsidP="00365357"/>
    <w:p w14:paraId="587B9B9E" w14:textId="440BFBD7" w:rsidR="005962C1" w:rsidRPr="00365357" w:rsidRDefault="00C80238" w:rsidP="00365357">
      <w:pPr>
        <w:rPr>
          <w:b/>
          <w:bCs/>
          <w:sz w:val="36"/>
          <w:szCs w:val="36"/>
        </w:rPr>
      </w:pPr>
      <w:hyperlink r:id="rId29" w:anchor="sending-back-a-position" w:history="1">
        <w:r w:rsidR="005962C1" w:rsidRPr="00365357">
          <w:rPr>
            <w:b/>
            <w:bCs/>
            <w:color w:val="000000"/>
            <w:sz w:val="36"/>
            <w:szCs w:val="36"/>
          </w:rPr>
          <w:t xml:space="preserve">Sending </w:t>
        </w:r>
        <w:r w:rsidR="00365357">
          <w:rPr>
            <w:b/>
            <w:bCs/>
            <w:color w:val="000000"/>
            <w:sz w:val="36"/>
            <w:szCs w:val="36"/>
          </w:rPr>
          <w:t>B</w:t>
        </w:r>
        <w:r w:rsidR="005962C1" w:rsidRPr="00365357">
          <w:rPr>
            <w:b/>
            <w:bCs/>
            <w:color w:val="000000"/>
            <w:sz w:val="36"/>
            <w:szCs w:val="36"/>
          </w:rPr>
          <w:t xml:space="preserve">ack a </w:t>
        </w:r>
        <w:r w:rsidR="00365357">
          <w:rPr>
            <w:b/>
            <w:bCs/>
            <w:color w:val="000000"/>
            <w:sz w:val="36"/>
            <w:szCs w:val="36"/>
          </w:rPr>
          <w:t>P</w:t>
        </w:r>
        <w:r w:rsidR="005962C1" w:rsidRPr="00365357">
          <w:rPr>
            <w:b/>
            <w:bCs/>
            <w:color w:val="000000"/>
            <w:sz w:val="36"/>
            <w:szCs w:val="36"/>
          </w:rPr>
          <w:t>osition</w:t>
        </w:r>
      </w:hyperlink>
    </w:p>
    <w:p w14:paraId="190DE8F9" w14:textId="7210B210" w:rsidR="005962C1" w:rsidRPr="005962C1" w:rsidRDefault="005962C1" w:rsidP="00365357">
      <w:r w:rsidRPr="005962C1">
        <w:t xml:space="preserve">If a selection is not approved, click </w:t>
      </w:r>
      <w:r w:rsidR="00365357">
        <w:t>“Send Back” t</w:t>
      </w:r>
      <w:r w:rsidRPr="005962C1">
        <w:t xml:space="preserve">o </w:t>
      </w:r>
      <w:r w:rsidR="00365357">
        <w:t>return the hiring selection back to an earlier step for correction or changes</w:t>
      </w:r>
      <w:r w:rsidRPr="005962C1">
        <w:t>.</w:t>
      </w:r>
    </w:p>
    <w:p w14:paraId="45AF5380" w14:textId="77777777" w:rsidR="005962C1" w:rsidRPr="005962C1" w:rsidRDefault="005962C1" w:rsidP="00365357">
      <w:pPr>
        <w:rPr>
          <w:color w:val="115478"/>
        </w:rPr>
      </w:pPr>
      <w:r w:rsidRPr="005962C1">
        <w:rPr>
          <w:b/>
          <w:bCs/>
          <w:color w:val="115478"/>
        </w:rPr>
        <w:t>Note:</w:t>
      </w:r>
      <w:r w:rsidRPr="005962C1">
        <w:rPr>
          <w:color w:val="115478"/>
        </w:rPr>
        <w:t> With </w:t>
      </w:r>
      <w:r w:rsidRPr="005962C1">
        <w:rPr>
          <w:b/>
          <w:bCs/>
          <w:color w:val="115478"/>
        </w:rPr>
        <w:t>POSITION approval,</w:t>
      </w:r>
      <w:r w:rsidRPr="005962C1">
        <w:rPr>
          <w:color w:val="115478"/>
        </w:rPr>
        <w:t> you can send your position back to a previous step in the workflow and when it's resolved, it will return to the step that sent it back.</w:t>
      </w:r>
    </w:p>
    <w:p w14:paraId="7223346E" w14:textId="1F4C68DF" w:rsidR="005962C1" w:rsidRPr="005962C1" w:rsidRDefault="005962C1" w:rsidP="00365357">
      <w:pPr>
        <w:rPr>
          <w:color w:val="115478"/>
        </w:rPr>
      </w:pPr>
      <w:r w:rsidRPr="005962C1">
        <w:rPr>
          <w:color w:val="115478"/>
        </w:rPr>
        <w:t>For </w:t>
      </w:r>
      <w:r w:rsidR="007F0CA6" w:rsidRPr="007F0CA6">
        <w:rPr>
          <w:b/>
          <w:bCs/>
          <w:color w:val="115478"/>
        </w:rPr>
        <w:t>HIRING</w:t>
      </w:r>
      <w:r w:rsidR="00365357" w:rsidRPr="007F0CA6">
        <w:rPr>
          <w:b/>
          <w:bCs/>
          <w:color w:val="115478"/>
        </w:rPr>
        <w:t xml:space="preserve"> </w:t>
      </w:r>
      <w:r w:rsidRPr="005962C1">
        <w:rPr>
          <w:b/>
          <w:bCs/>
          <w:color w:val="115478"/>
        </w:rPr>
        <w:t>SELECTION</w:t>
      </w:r>
      <w:r w:rsidRPr="005962C1">
        <w:rPr>
          <w:color w:val="115478"/>
        </w:rPr>
        <w:t> </w:t>
      </w:r>
      <w:r w:rsidRPr="005962C1">
        <w:rPr>
          <w:b/>
          <w:bCs/>
          <w:color w:val="115478"/>
        </w:rPr>
        <w:t>approval, </w:t>
      </w:r>
      <w:r w:rsidRPr="005962C1">
        <w:rPr>
          <w:color w:val="115478"/>
        </w:rPr>
        <w:t xml:space="preserve">when you send your position to a previous step in the workflow, it will need to go through all the steps in the </w:t>
      </w:r>
      <w:r w:rsidR="007F0CA6" w:rsidRPr="005962C1">
        <w:rPr>
          <w:color w:val="115478"/>
        </w:rPr>
        <w:t>built-out</w:t>
      </w:r>
      <w:r w:rsidRPr="005962C1">
        <w:rPr>
          <w:color w:val="115478"/>
        </w:rPr>
        <w:t xml:space="preserve"> workflow.</w:t>
      </w:r>
    </w:p>
    <w:p w14:paraId="4B9F657C" w14:textId="77777777" w:rsidR="005962C1" w:rsidRPr="005962C1" w:rsidRDefault="005962C1" w:rsidP="00365357">
      <w:r w:rsidRPr="005962C1">
        <w:t>For example, if your selection was sent from step 3 of the process to step 1, the selection will have to go back through steps 1, 2, and 3.</w:t>
      </w:r>
    </w:p>
    <w:p w14:paraId="06D92DD5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4433CF8B" wp14:editId="12ADD846">
            <wp:extent cx="6477000" cy="2514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6ACD" w14:textId="77777777" w:rsidR="00B571B7" w:rsidRDefault="00B571B7">
      <w:r>
        <w:br w:type="page"/>
      </w:r>
    </w:p>
    <w:p w14:paraId="54BFFE99" w14:textId="515FF6D2" w:rsidR="005962C1" w:rsidRPr="005962C1" w:rsidRDefault="005962C1" w:rsidP="00365357">
      <w:r w:rsidRPr="005962C1">
        <w:lastRenderedPageBreak/>
        <w:t>Indicate the step you are sending the position to and personalize the message that will alert approvers at that step</w:t>
      </w:r>
      <w:r w:rsidR="007F0CA6">
        <w:t>.</w:t>
      </w:r>
    </w:p>
    <w:p w14:paraId="64971297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324EA190" wp14:editId="0D98EAA1">
            <wp:extent cx="4191000" cy="31718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F5E8" w14:textId="77777777" w:rsidR="004238A8" w:rsidRDefault="004238A8" w:rsidP="00365357"/>
    <w:p w14:paraId="12B110FC" w14:textId="4DCD0F4E" w:rsidR="005962C1" w:rsidRPr="005962C1" w:rsidRDefault="005962C1" w:rsidP="00365357">
      <w:r w:rsidRPr="005962C1">
        <w:t>Approvers at that step will receive an email indicating that a position requires their attention</w:t>
      </w:r>
    </w:p>
    <w:p w14:paraId="2DE55D21" w14:textId="77777777" w:rsidR="005962C1" w:rsidRPr="005962C1" w:rsidRDefault="005962C1" w:rsidP="005962C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5962C1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inline distT="0" distB="0" distL="0" distR="0" wp14:anchorId="3E6DE9BF" wp14:editId="19AD1443">
            <wp:extent cx="3467100" cy="2543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3EC8" w14:textId="015477C5" w:rsidR="005962C1" w:rsidRDefault="005962C1"/>
    <w:sectPr w:rsidR="005962C1" w:rsidSect="005962C1">
      <w:footerReference w:type="default" r:id="rId3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039E" w14:textId="77777777" w:rsidR="00C80238" w:rsidRDefault="00C80238" w:rsidP="00470DF2">
      <w:pPr>
        <w:spacing w:after="0" w:line="240" w:lineRule="auto"/>
      </w:pPr>
      <w:r>
        <w:separator/>
      </w:r>
    </w:p>
  </w:endnote>
  <w:endnote w:type="continuationSeparator" w:id="0">
    <w:p w14:paraId="2E45EFF4" w14:textId="77777777" w:rsidR="00C80238" w:rsidRDefault="00C80238" w:rsidP="0047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7133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E5B145" w14:textId="7C3CF069" w:rsidR="00470DF2" w:rsidRDefault="00470DF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4D9DF0" w14:textId="77777777" w:rsidR="00470DF2" w:rsidRDefault="0047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A3D2" w14:textId="77777777" w:rsidR="00C80238" w:rsidRDefault="00C80238" w:rsidP="00470DF2">
      <w:pPr>
        <w:spacing w:after="0" w:line="240" w:lineRule="auto"/>
      </w:pPr>
      <w:r>
        <w:separator/>
      </w:r>
    </w:p>
  </w:footnote>
  <w:footnote w:type="continuationSeparator" w:id="0">
    <w:p w14:paraId="47AB3D43" w14:textId="77777777" w:rsidR="00C80238" w:rsidRDefault="00C80238" w:rsidP="0047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C93"/>
    <w:multiLevelType w:val="hybridMultilevel"/>
    <w:tmpl w:val="77A2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B20"/>
    <w:multiLevelType w:val="hybridMultilevel"/>
    <w:tmpl w:val="F196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CD2"/>
    <w:multiLevelType w:val="hybridMultilevel"/>
    <w:tmpl w:val="77A2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40"/>
    <w:rsid w:val="00001E47"/>
    <w:rsid w:val="00014F64"/>
    <w:rsid w:val="0005271B"/>
    <w:rsid w:val="00063D26"/>
    <w:rsid w:val="00080A9C"/>
    <w:rsid w:val="00113BD1"/>
    <w:rsid w:val="001169D0"/>
    <w:rsid w:val="001719AE"/>
    <w:rsid w:val="00184A83"/>
    <w:rsid w:val="001975CF"/>
    <w:rsid w:val="002036C1"/>
    <w:rsid w:val="00290E8B"/>
    <w:rsid w:val="00294302"/>
    <w:rsid w:val="00347EBF"/>
    <w:rsid w:val="00355CD9"/>
    <w:rsid w:val="00365357"/>
    <w:rsid w:val="00391FC3"/>
    <w:rsid w:val="004238A8"/>
    <w:rsid w:val="00470DF2"/>
    <w:rsid w:val="005962C1"/>
    <w:rsid w:val="006076D1"/>
    <w:rsid w:val="00617E40"/>
    <w:rsid w:val="006524A5"/>
    <w:rsid w:val="006C2289"/>
    <w:rsid w:val="006F12C5"/>
    <w:rsid w:val="0077306E"/>
    <w:rsid w:val="007A1EC1"/>
    <w:rsid w:val="007F0CA6"/>
    <w:rsid w:val="00863CD4"/>
    <w:rsid w:val="008F4967"/>
    <w:rsid w:val="00934CB5"/>
    <w:rsid w:val="0094738B"/>
    <w:rsid w:val="009578EE"/>
    <w:rsid w:val="0098731C"/>
    <w:rsid w:val="009D4225"/>
    <w:rsid w:val="00AD050D"/>
    <w:rsid w:val="00B571B7"/>
    <w:rsid w:val="00B70ACC"/>
    <w:rsid w:val="00B73E4D"/>
    <w:rsid w:val="00C046F2"/>
    <w:rsid w:val="00C13824"/>
    <w:rsid w:val="00C44409"/>
    <w:rsid w:val="00C63216"/>
    <w:rsid w:val="00C777DB"/>
    <w:rsid w:val="00C80238"/>
    <w:rsid w:val="00D214F3"/>
    <w:rsid w:val="00D23361"/>
    <w:rsid w:val="00D23ED7"/>
    <w:rsid w:val="00D70EDB"/>
    <w:rsid w:val="00E03E48"/>
    <w:rsid w:val="00EB6940"/>
    <w:rsid w:val="00ED0152"/>
    <w:rsid w:val="00F4222B"/>
    <w:rsid w:val="00F667DD"/>
    <w:rsid w:val="00F77147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D59A"/>
  <w15:chartTrackingRefBased/>
  <w15:docId w15:val="{6E1BF52F-290A-4F16-BDF6-7959A22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62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2C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F2"/>
  </w:style>
  <w:style w:type="paragraph" w:styleId="Footer">
    <w:name w:val="footer"/>
    <w:basedOn w:val="Normal"/>
    <w:link w:val="FooterChar"/>
    <w:uiPriority w:val="99"/>
    <w:unhideWhenUsed/>
    <w:rsid w:val="0047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F2"/>
  </w:style>
  <w:style w:type="paragraph" w:styleId="ListParagraph">
    <w:name w:val="List Paragraph"/>
    <w:basedOn w:val="Normal"/>
    <w:uiPriority w:val="34"/>
    <w:qFormat/>
    <w:rsid w:val="00EB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000">
          <w:marLeft w:val="0"/>
          <w:marRight w:val="0"/>
          <w:marTop w:val="36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20108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3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86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303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18237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660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380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7735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770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606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23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1217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603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313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7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13784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194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7313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244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18886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016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68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39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17187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47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  <w:div w:id="8625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148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9" w:color="EBEBEB"/>
                                <w:left w:val="single" w:sz="6" w:space="9" w:color="EBEBEB"/>
                                <w:bottom w:val="single" w:sz="6" w:space="9" w:color="EBEBEB"/>
                                <w:right w:val="single" w:sz="6" w:space="9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875">
          <w:marLeft w:val="0"/>
          <w:marRight w:val="0"/>
          <w:marTop w:val="36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2042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6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8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485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18702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745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14022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4220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4830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629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10541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083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2144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186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  <w:div w:id="15534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8505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1146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12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  <w:div w:id="174282867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  <w:div w:id="10531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076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9" w:color="EBEBEB"/>
                                        <w:left w:val="single" w:sz="6" w:space="9" w:color="EBEBEB"/>
                                        <w:bottom w:val="single" w:sz="6" w:space="9" w:color="EBEBEB"/>
                                        <w:right w:val="single" w:sz="6" w:space="9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hyperlink" Target="https://product-help.interfolio.com/m/27443/l/976719-approving-or-sending-back-a-selection-new-hir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product-help.interfolio.com/m/27443/l/976719-approving-or-sending-back-a-selection-new-hi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4EF691F80476EBA3961D05E68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DADE-A8C0-4129-8C28-7DEFE8B11EFA}"/>
      </w:docPartPr>
      <w:docPartBody>
        <w:p w:rsidR="00963DDA" w:rsidRDefault="00771CC0" w:rsidP="00771CC0">
          <w:pPr>
            <w:pStyle w:val="9924EF691F80476EBA3961D05E686E2D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D6A5438F6A94C3E9056123D46F1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70A3-409B-41FF-AC65-7DC5AA56B825}"/>
      </w:docPartPr>
      <w:docPartBody>
        <w:p w:rsidR="00963DDA" w:rsidRDefault="00771CC0" w:rsidP="00771CC0">
          <w:pPr>
            <w:pStyle w:val="FD6A5438F6A94C3E9056123D46F165D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C0"/>
    <w:rsid w:val="00051799"/>
    <w:rsid w:val="004F517F"/>
    <w:rsid w:val="00771CC0"/>
    <w:rsid w:val="00835138"/>
    <w:rsid w:val="008D0699"/>
    <w:rsid w:val="00963DDA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24EF691F80476EBA3961D05E686E2D">
    <w:name w:val="9924EF691F80476EBA3961D05E686E2D"/>
    <w:rsid w:val="00771CC0"/>
  </w:style>
  <w:style w:type="paragraph" w:customStyle="1" w:styleId="FD6A5438F6A94C3E9056123D46F165DE">
    <w:name w:val="FD6A5438F6A94C3E9056123D46F165DE"/>
    <w:rsid w:val="00771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2020-07-09T00:00:00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FA5861F0AE844BB397ACF5C21B9E3" ma:contentTypeVersion="2" ma:contentTypeDescription="Create a new document." ma:contentTypeScope="" ma:versionID="035693fb7d975f72203f3d6990377944">
  <xsd:schema xmlns:xsd="http://www.w3.org/2001/XMLSchema" xmlns:xs="http://www.w3.org/2001/XMLSchema" xmlns:p="http://schemas.microsoft.com/office/2006/metadata/properties" xmlns:ns3="261d56a0-e9e5-4ef5-80b6-ee10d034eec6" targetNamespace="http://schemas.microsoft.com/office/2006/metadata/properties" ma:root="true" ma:fieldsID="34c98e49d03262590f338fdab0e4c29c" ns3:_="">
    <xsd:import namespace="261d56a0-e9e5-4ef5-80b6-ee10d034ee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56a0-e9e5-4ef5-80b6-ee10d034e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B589A-DBB9-4A43-B7E0-EC89C87A0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FA902-4D89-4216-99DA-6D5B03EFE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CF7B4-54A9-4331-9A22-85E21DF9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d56a0-e9e5-4ef5-80b6-ee10d034e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Interfolio Faculty Search</vt:lpstr>
    </vt:vector>
  </TitlesOfParts>
  <Company>Baylor University</Company>
  <LinksUpToDate>false</LinksUpToDate>
  <CharactersWithSpaces>5944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https://product-help.interfolio.com/m/27443/l/976719-approving-or-sending-back-a-selection-new-hire</vt:lpwstr>
      </vt:variant>
      <vt:variant>
        <vt:lpwstr>sending-back-a-position</vt:lpwstr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https://product-help.interfolio.com/m/27443/l/976719-approving-or-sending-back-a-selection-new-hire</vt:lpwstr>
      </vt:variant>
      <vt:variant>
        <vt:lpwstr>approving-a-selection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Interfolio Faculty Search</dc:title>
  <dc:subject>User Guide</dc:subject>
  <dc:creator>Rhiney, Lisa</dc:creator>
  <cp:keywords/>
  <dc:description/>
  <cp:lastModifiedBy>Rhiney, Lisa</cp:lastModifiedBy>
  <cp:revision>4</cp:revision>
  <dcterms:created xsi:type="dcterms:W3CDTF">2020-10-06T20:08:00Z</dcterms:created>
  <dcterms:modified xsi:type="dcterms:W3CDTF">2020-10-07T21:27:00Z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0x010100EA6FA5861F0AE844BB397ACF5C21B9E3</vt:lpwstr>
  </property>
</Properties>
</file>